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0D9" w:rsidRDefault="001630D9" w:rsidP="00EC06A7">
      <w:pPr>
        <w:pStyle w:val="Ttulo3"/>
        <w:rPr>
          <w:rFonts w:ascii="Arial" w:hAnsi="Arial" w:cs="Arial"/>
          <w:color w:val="333333"/>
        </w:rPr>
      </w:pPr>
      <w:bookmarkStart w:id="0" w:name="_GoBack"/>
      <w:bookmarkEnd w:id="0"/>
    </w:p>
    <w:p w:rsidR="00EC06A7" w:rsidRPr="00035AAD" w:rsidRDefault="00EC06A7" w:rsidP="00EC06A7">
      <w:pPr>
        <w:pStyle w:val="Ttulo3"/>
        <w:rPr>
          <w:rFonts w:ascii="Arial" w:hAnsi="Arial" w:cs="Arial"/>
          <w:color w:val="333333"/>
        </w:rPr>
      </w:pPr>
      <w:r w:rsidRPr="00035AAD">
        <w:rPr>
          <w:rFonts w:ascii="Arial" w:hAnsi="Arial" w:cs="Arial"/>
          <w:color w:val="333333"/>
        </w:rPr>
        <w:t xml:space="preserve">           CONSELHO ESTADUAL DO MEIO AMBIENTE - CONSEMA</w:t>
      </w:r>
    </w:p>
    <w:p w:rsidR="00EC06A7" w:rsidRPr="00035AAD" w:rsidRDefault="00EC06A7" w:rsidP="00EC06A7">
      <w:pPr>
        <w:jc w:val="both"/>
        <w:rPr>
          <w:rFonts w:ascii="Arial" w:hAnsi="Arial" w:cs="Arial"/>
          <w:color w:val="333333"/>
        </w:rPr>
      </w:pPr>
    </w:p>
    <w:p w:rsidR="00EC06A7" w:rsidRPr="00BF1CED" w:rsidRDefault="00EC06A7" w:rsidP="00EC06A7">
      <w:pPr>
        <w:jc w:val="both"/>
        <w:rPr>
          <w:rFonts w:ascii="Arial" w:hAnsi="Arial" w:cs="Arial"/>
          <w:b/>
        </w:rPr>
      </w:pPr>
    </w:p>
    <w:p w:rsidR="00EC06A7" w:rsidRPr="00E94072" w:rsidRDefault="00B45B06" w:rsidP="00EC06A7">
      <w:pPr>
        <w:jc w:val="both"/>
        <w:rPr>
          <w:rFonts w:ascii="Arial" w:hAnsi="Arial" w:cs="Arial"/>
        </w:rPr>
      </w:pPr>
      <w:r w:rsidRPr="00E94072">
        <w:rPr>
          <w:rFonts w:ascii="Arial" w:hAnsi="Arial" w:cs="Arial"/>
        </w:rPr>
        <w:t xml:space="preserve">RESOLUÇÃO CONSEMA </w:t>
      </w:r>
      <w:r w:rsidR="0016170F" w:rsidRPr="00E94072">
        <w:rPr>
          <w:rFonts w:ascii="Arial" w:hAnsi="Arial" w:cs="Arial"/>
        </w:rPr>
        <w:t>–</w:t>
      </w:r>
      <w:r w:rsidRPr="00E94072">
        <w:rPr>
          <w:rFonts w:ascii="Arial" w:hAnsi="Arial" w:cs="Arial"/>
        </w:rPr>
        <w:t xml:space="preserve"> </w:t>
      </w:r>
      <w:r w:rsidR="00D63FE3">
        <w:rPr>
          <w:rFonts w:ascii="Arial" w:hAnsi="Arial" w:cs="Arial"/>
        </w:rPr>
        <w:t>13</w:t>
      </w:r>
      <w:r w:rsidR="00D32933">
        <w:rPr>
          <w:rFonts w:ascii="Arial" w:hAnsi="Arial" w:cs="Arial"/>
        </w:rPr>
        <w:t>/</w:t>
      </w:r>
      <w:r w:rsidR="00546888">
        <w:rPr>
          <w:rFonts w:ascii="Arial" w:hAnsi="Arial" w:cs="Arial"/>
        </w:rPr>
        <w:t>2022.</w:t>
      </w:r>
    </w:p>
    <w:p w:rsidR="00EC06A7" w:rsidRPr="00196C88" w:rsidRDefault="00252E5F" w:rsidP="00EC06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Cuiabá, 30 de março</w:t>
      </w:r>
      <w:r w:rsidR="00D32933">
        <w:rPr>
          <w:rFonts w:ascii="Arial" w:hAnsi="Arial" w:cs="Arial"/>
        </w:rPr>
        <w:t xml:space="preserve"> de 2022.</w:t>
      </w:r>
    </w:p>
    <w:p w:rsidR="00EC06A7" w:rsidRPr="00196C88" w:rsidRDefault="00252E5F" w:rsidP="00EC06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52ADA">
        <w:rPr>
          <w:rFonts w:ascii="Arial" w:hAnsi="Arial" w:cs="Arial"/>
        </w:rPr>
        <w:t>ª Reunião O</w:t>
      </w:r>
      <w:r w:rsidR="0016170F">
        <w:rPr>
          <w:rFonts w:ascii="Arial" w:hAnsi="Arial" w:cs="Arial"/>
        </w:rPr>
        <w:t>rdinária</w:t>
      </w:r>
      <w:r w:rsidR="00AC0C47">
        <w:rPr>
          <w:rFonts w:ascii="Arial" w:hAnsi="Arial" w:cs="Arial"/>
        </w:rPr>
        <w:t>.</w:t>
      </w:r>
    </w:p>
    <w:p w:rsidR="00EC06A7" w:rsidRPr="00196C88" w:rsidRDefault="00EC06A7" w:rsidP="00EC06A7">
      <w:pPr>
        <w:jc w:val="both"/>
        <w:rPr>
          <w:rFonts w:ascii="Arial" w:hAnsi="Arial" w:cs="Arial"/>
        </w:rPr>
      </w:pPr>
    </w:p>
    <w:p w:rsidR="00EC06A7" w:rsidRPr="00196C88" w:rsidRDefault="00EC06A7" w:rsidP="00EC06A7">
      <w:pPr>
        <w:jc w:val="both"/>
        <w:rPr>
          <w:rFonts w:ascii="Arial" w:hAnsi="Arial" w:cs="Arial"/>
        </w:rPr>
      </w:pPr>
      <w:r w:rsidRPr="00196C88">
        <w:rPr>
          <w:rFonts w:ascii="Arial" w:hAnsi="Arial" w:cs="Arial"/>
        </w:rPr>
        <w:t xml:space="preserve">O Conselho Estadual do Meio Ambiente – CONSEMA, no exercício de sua competência prevista no art. 3º da Lei Complementar nº 38, de </w:t>
      </w:r>
      <w:smartTag w:uri="urn:schemas-microsoft-com:office:smarttags" w:element="date">
        <w:smartTagPr>
          <w:attr w:name="Year" w:val="1995"/>
          <w:attr w:name="Day" w:val="21"/>
          <w:attr w:name="Month" w:val="11"/>
          <w:attr w:name="ls" w:val="trans"/>
        </w:smartTagPr>
        <w:r w:rsidRPr="00196C88">
          <w:rPr>
            <w:rFonts w:ascii="Arial" w:hAnsi="Arial" w:cs="Arial"/>
          </w:rPr>
          <w:t>21 de novembro de 1995</w:t>
        </w:r>
      </w:smartTag>
      <w:r w:rsidRPr="00196C88">
        <w:rPr>
          <w:rFonts w:ascii="Arial" w:hAnsi="Arial" w:cs="Arial"/>
        </w:rPr>
        <w:t xml:space="preserve">, alterada pela Lei Complementar nº 232, de </w:t>
      </w:r>
      <w:smartTag w:uri="urn:schemas-microsoft-com:office:smarttags" w:element="date">
        <w:smartTagPr>
          <w:attr w:name="Year" w:val="2005"/>
          <w:attr w:name="Day" w:val="21"/>
          <w:attr w:name="Month" w:val="12"/>
          <w:attr w:name="ls" w:val="trans"/>
        </w:smartTagPr>
        <w:r w:rsidRPr="00196C88">
          <w:rPr>
            <w:rFonts w:ascii="Arial" w:hAnsi="Arial" w:cs="Arial"/>
          </w:rPr>
          <w:t>21 de dezembro de 2005</w:t>
        </w:r>
      </w:smartTag>
      <w:r w:rsidRPr="00196C88">
        <w:rPr>
          <w:rFonts w:ascii="Arial" w:hAnsi="Arial" w:cs="Arial"/>
        </w:rPr>
        <w:t>;</w:t>
      </w:r>
    </w:p>
    <w:p w:rsidR="00EC06A7" w:rsidRPr="00196C88" w:rsidRDefault="00EC06A7" w:rsidP="00EC06A7">
      <w:pPr>
        <w:jc w:val="both"/>
        <w:rPr>
          <w:rFonts w:ascii="Arial" w:hAnsi="Arial" w:cs="Arial"/>
        </w:rPr>
      </w:pPr>
    </w:p>
    <w:p w:rsidR="00EC06A7" w:rsidRPr="001977FF" w:rsidRDefault="00EC06A7" w:rsidP="00EC06A7">
      <w:pPr>
        <w:jc w:val="both"/>
        <w:rPr>
          <w:rFonts w:ascii="Arial" w:hAnsi="Arial" w:cs="Arial"/>
        </w:rPr>
      </w:pPr>
      <w:r w:rsidRPr="00196C88">
        <w:rPr>
          <w:rFonts w:ascii="Arial" w:hAnsi="Arial" w:cs="Arial"/>
        </w:rPr>
        <w:t>Con</w:t>
      </w:r>
      <w:r w:rsidR="008023B9">
        <w:rPr>
          <w:rFonts w:ascii="Arial" w:hAnsi="Arial" w:cs="Arial"/>
        </w:rPr>
        <w:t>siderando a decisão, por unanimidade</w:t>
      </w:r>
      <w:r w:rsidRPr="00196C88">
        <w:rPr>
          <w:rFonts w:ascii="Arial" w:hAnsi="Arial" w:cs="Arial"/>
        </w:rPr>
        <w:t>, do Pleno do Conselho Estadual do</w:t>
      </w:r>
      <w:r w:rsidR="000435E5">
        <w:rPr>
          <w:rFonts w:ascii="Arial" w:hAnsi="Arial" w:cs="Arial"/>
        </w:rPr>
        <w:t xml:space="preserve"> Meio Ambiente – CONSEMA, nos </w:t>
      </w:r>
      <w:r w:rsidR="00B71C95">
        <w:rPr>
          <w:rFonts w:ascii="Arial" w:hAnsi="Arial" w:cs="Arial"/>
        </w:rPr>
        <w:t>autos d</w:t>
      </w:r>
      <w:r w:rsidR="00D63FE3">
        <w:rPr>
          <w:rFonts w:ascii="Arial" w:hAnsi="Arial" w:cs="Arial"/>
        </w:rPr>
        <w:t xml:space="preserve">o Processo n. 535756/2021 – Cristalina Energia Ltda. </w:t>
      </w:r>
      <w:r w:rsidR="00B71C95">
        <w:rPr>
          <w:rFonts w:ascii="Arial" w:hAnsi="Arial" w:cs="Arial"/>
        </w:rPr>
        <w:t xml:space="preserve"> </w:t>
      </w:r>
      <w:r w:rsidR="0019759A">
        <w:rPr>
          <w:rFonts w:ascii="Arial" w:hAnsi="Arial" w:cs="Arial"/>
        </w:rPr>
        <w:t xml:space="preserve"> </w:t>
      </w:r>
      <w:r w:rsidR="00104768">
        <w:rPr>
          <w:rFonts w:ascii="Arial" w:hAnsi="Arial" w:cs="Arial"/>
        </w:rPr>
        <w:t xml:space="preserve"> </w:t>
      </w:r>
      <w:r w:rsidR="000435E5">
        <w:rPr>
          <w:rFonts w:ascii="Arial" w:hAnsi="Arial" w:cs="Arial"/>
        </w:rPr>
        <w:t xml:space="preserve"> </w:t>
      </w:r>
      <w:r w:rsidR="00252E5F">
        <w:rPr>
          <w:rFonts w:ascii="Arial" w:hAnsi="Arial" w:cs="Arial"/>
        </w:rPr>
        <w:t xml:space="preserve"> </w:t>
      </w:r>
      <w:r w:rsidR="00581E93">
        <w:rPr>
          <w:rFonts w:ascii="Arial" w:hAnsi="Arial" w:cs="Arial"/>
        </w:rPr>
        <w:t xml:space="preserve"> </w:t>
      </w:r>
      <w:r w:rsidR="00352ADA">
        <w:rPr>
          <w:rFonts w:ascii="Arial" w:hAnsi="Arial" w:cs="Arial"/>
        </w:rPr>
        <w:t xml:space="preserve"> </w:t>
      </w:r>
      <w:r w:rsidR="00F17679">
        <w:rPr>
          <w:rFonts w:ascii="Arial" w:hAnsi="Arial" w:cs="Arial"/>
        </w:rPr>
        <w:t xml:space="preserve"> </w:t>
      </w:r>
      <w:r w:rsidR="0066755D">
        <w:rPr>
          <w:rFonts w:ascii="Arial" w:hAnsi="Arial" w:cs="Arial"/>
        </w:rPr>
        <w:t xml:space="preserve"> </w:t>
      </w:r>
    </w:p>
    <w:p w:rsidR="00EC06A7" w:rsidRPr="00196C88" w:rsidRDefault="00EC06A7" w:rsidP="00EC06A7">
      <w:pPr>
        <w:jc w:val="both"/>
        <w:rPr>
          <w:rFonts w:ascii="Arial" w:hAnsi="Arial" w:cs="Arial"/>
        </w:rPr>
      </w:pPr>
    </w:p>
    <w:p w:rsidR="00EC06A7" w:rsidRPr="00196C88" w:rsidRDefault="00EC06A7" w:rsidP="00EC06A7">
      <w:pPr>
        <w:jc w:val="both"/>
        <w:rPr>
          <w:rFonts w:ascii="Arial" w:hAnsi="Arial" w:cs="Arial"/>
        </w:rPr>
      </w:pPr>
      <w:r w:rsidRPr="00196C88">
        <w:rPr>
          <w:rFonts w:ascii="Arial" w:hAnsi="Arial" w:cs="Arial"/>
        </w:rPr>
        <w:t xml:space="preserve">RESOLVE: </w:t>
      </w:r>
    </w:p>
    <w:p w:rsidR="00EC06A7" w:rsidRPr="00196C88" w:rsidRDefault="00EC06A7" w:rsidP="00EC06A7">
      <w:pPr>
        <w:jc w:val="both"/>
        <w:rPr>
          <w:rFonts w:ascii="Arial" w:hAnsi="Arial" w:cs="Arial"/>
        </w:rPr>
      </w:pPr>
    </w:p>
    <w:p w:rsidR="00D63FE3" w:rsidRDefault="00EC06A7" w:rsidP="00505000">
      <w:pPr>
        <w:jc w:val="both"/>
        <w:rPr>
          <w:rFonts w:ascii="Arial" w:hAnsi="Arial" w:cs="Arial"/>
        </w:rPr>
      </w:pPr>
      <w:r w:rsidRPr="00196C88">
        <w:rPr>
          <w:rFonts w:ascii="Arial" w:hAnsi="Arial" w:cs="Arial"/>
        </w:rPr>
        <w:t xml:space="preserve">Art. 1º - </w:t>
      </w:r>
      <w:r w:rsidR="00325978">
        <w:rPr>
          <w:rFonts w:ascii="Arial" w:hAnsi="Arial" w:cs="Arial"/>
        </w:rPr>
        <w:t>Desi</w:t>
      </w:r>
      <w:r w:rsidR="000435E5">
        <w:rPr>
          <w:rFonts w:ascii="Arial" w:hAnsi="Arial" w:cs="Arial"/>
        </w:rPr>
        <w:t>gnar os representantes da Federação das Indústrias do Esta</w:t>
      </w:r>
      <w:r w:rsidR="00104768">
        <w:rPr>
          <w:rFonts w:ascii="Arial" w:hAnsi="Arial" w:cs="Arial"/>
        </w:rPr>
        <w:t>do de Mato Gross</w:t>
      </w:r>
      <w:r w:rsidR="00B71C95">
        <w:rPr>
          <w:rFonts w:ascii="Arial" w:hAnsi="Arial" w:cs="Arial"/>
        </w:rPr>
        <w:t>o, Ordem dos Advogados do Brasil</w:t>
      </w:r>
      <w:r w:rsidR="0019759A">
        <w:rPr>
          <w:rFonts w:ascii="Arial" w:hAnsi="Arial" w:cs="Arial"/>
        </w:rPr>
        <w:t xml:space="preserve"> </w:t>
      </w:r>
      <w:r w:rsidR="00D63FE3">
        <w:rPr>
          <w:rFonts w:ascii="Arial" w:hAnsi="Arial" w:cs="Arial"/>
        </w:rPr>
        <w:t>e Conselho Regional de Engenharia e Agronomia</w:t>
      </w:r>
      <w:r w:rsidR="000435E5">
        <w:rPr>
          <w:rFonts w:ascii="Arial" w:hAnsi="Arial" w:cs="Arial"/>
        </w:rPr>
        <w:t xml:space="preserve"> </w:t>
      </w:r>
      <w:r w:rsidR="00325978">
        <w:rPr>
          <w:rFonts w:ascii="Arial" w:hAnsi="Arial" w:cs="Arial"/>
        </w:rPr>
        <w:t xml:space="preserve">para representar o Conselho Estadual do Meio Ambiente – </w:t>
      </w:r>
      <w:proofErr w:type="spellStart"/>
      <w:r w:rsidR="00325978">
        <w:rPr>
          <w:rFonts w:ascii="Arial" w:hAnsi="Arial" w:cs="Arial"/>
        </w:rPr>
        <w:t>Consema</w:t>
      </w:r>
      <w:proofErr w:type="spellEnd"/>
      <w:r w:rsidR="00325978">
        <w:rPr>
          <w:rFonts w:ascii="Arial" w:hAnsi="Arial" w:cs="Arial"/>
        </w:rPr>
        <w:t xml:space="preserve"> na Audiência Pública Virtual que apresentará os Estudos de Impacto Ambiental e o respectivo Relatório de Impacto Ambiental – EIA/RIMA </w:t>
      </w:r>
    </w:p>
    <w:p w:rsidR="00D63FE3" w:rsidRDefault="001B2944" w:rsidP="00505000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</w:t>
      </w:r>
      <w:proofErr w:type="gramEnd"/>
      <w:r>
        <w:rPr>
          <w:rFonts w:ascii="Arial" w:hAnsi="Arial" w:cs="Arial"/>
        </w:rPr>
        <w:t xml:space="preserve"> Pequena Central Hidrelétrica – PCH </w:t>
      </w:r>
      <w:r w:rsidR="00D63FE3">
        <w:rPr>
          <w:rFonts w:ascii="Arial" w:hAnsi="Arial" w:cs="Arial"/>
        </w:rPr>
        <w:t xml:space="preserve">Cristalina, processo de licenciamento n. 535756/2021, de responsabilidade de empresa Cristalina Energia </w:t>
      </w:r>
      <w:proofErr w:type="spellStart"/>
      <w:r w:rsidR="00D63FE3">
        <w:rPr>
          <w:rFonts w:ascii="Arial" w:hAnsi="Arial" w:cs="Arial"/>
        </w:rPr>
        <w:t>Ltda</w:t>
      </w:r>
      <w:proofErr w:type="spellEnd"/>
      <w:r w:rsidR="00D63FE3">
        <w:rPr>
          <w:rFonts w:ascii="Arial" w:hAnsi="Arial" w:cs="Arial"/>
        </w:rPr>
        <w:t xml:space="preserve">, localizada </w:t>
      </w:r>
      <w:r w:rsidR="0058413B">
        <w:rPr>
          <w:rFonts w:ascii="Arial" w:hAnsi="Arial" w:cs="Arial"/>
        </w:rPr>
        <w:t xml:space="preserve">no rio </w:t>
      </w:r>
      <w:proofErr w:type="spellStart"/>
      <w:r w:rsidR="0058413B">
        <w:rPr>
          <w:rFonts w:ascii="Arial" w:hAnsi="Arial" w:cs="Arial"/>
        </w:rPr>
        <w:t>Juruena</w:t>
      </w:r>
      <w:proofErr w:type="spellEnd"/>
      <w:r w:rsidR="0058413B">
        <w:rPr>
          <w:rFonts w:ascii="Arial" w:hAnsi="Arial" w:cs="Arial"/>
        </w:rPr>
        <w:t xml:space="preserve">, </w:t>
      </w:r>
      <w:r w:rsidR="00D63FE3">
        <w:rPr>
          <w:rFonts w:ascii="Arial" w:hAnsi="Arial" w:cs="Arial"/>
        </w:rPr>
        <w:t>nos municípios de Sapezal e Campos de Júlio-MT, na data de 11 de maio de 2022, no horário das 9 às 12h.</w:t>
      </w:r>
    </w:p>
    <w:p w:rsidR="0019759A" w:rsidRDefault="0019759A" w:rsidP="00505000">
      <w:pPr>
        <w:jc w:val="both"/>
        <w:rPr>
          <w:rFonts w:ascii="Arial" w:hAnsi="Arial" w:cs="Arial"/>
        </w:rPr>
      </w:pPr>
    </w:p>
    <w:p w:rsidR="00EC06A7" w:rsidRPr="00196C88" w:rsidRDefault="00EC06A7" w:rsidP="00EC06A7">
      <w:pPr>
        <w:jc w:val="both"/>
        <w:rPr>
          <w:rFonts w:ascii="Arial" w:hAnsi="Arial" w:cs="Arial"/>
        </w:rPr>
      </w:pPr>
      <w:r w:rsidRPr="00196C88">
        <w:rPr>
          <w:rFonts w:ascii="Arial" w:hAnsi="Arial" w:cs="Arial"/>
        </w:rPr>
        <w:t>Art. 2º - Esta resolução entra</w:t>
      </w:r>
      <w:r w:rsidR="009D53C8">
        <w:rPr>
          <w:rFonts w:ascii="Arial" w:hAnsi="Arial" w:cs="Arial"/>
        </w:rPr>
        <w:t>rá</w:t>
      </w:r>
      <w:r w:rsidRPr="00196C88">
        <w:rPr>
          <w:rFonts w:ascii="Arial" w:hAnsi="Arial" w:cs="Arial"/>
        </w:rPr>
        <w:t xml:space="preserve"> em vigor na data de sua publicação.</w:t>
      </w:r>
    </w:p>
    <w:p w:rsidR="00EC06A7" w:rsidRPr="00196C88" w:rsidRDefault="00EC06A7" w:rsidP="00EC06A7">
      <w:pPr>
        <w:jc w:val="both"/>
        <w:rPr>
          <w:rFonts w:ascii="Arial" w:hAnsi="Arial" w:cs="Arial"/>
        </w:rPr>
      </w:pPr>
    </w:p>
    <w:p w:rsidR="00574826" w:rsidRDefault="00574826" w:rsidP="00574826">
      <w:pPr>
        <w:jc w:val="both"/>
        <w:rPr>
          <w:rFonts w:ascii="Arial" w:hAnsi="Arial" w:cs="Arial"/>
        </w:rPr>
      </w:pPr>
    </w:p>
    <w:p w:rsidR="00574826" w:rsidRDefault="006B4419" w:rsidP="006B441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Lilian Ferreira dos Santos</w:t>
      </w:r>
    </w:p>
    <w:p w:rsidR="00574826" w:rsidRDefault="00095C23" w:rsidP="00095C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do CONSEMA</w:t>
      </w:r>
    </w:p>
    <w:p w:rsidR="006B4419" w:rsidRDefault="006B4419" w:rsidP="00095C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Em substituição</w:t>
      </w:r>
    </w:p>
    <w:p w:rsidR="00574826" w:rsidRDefault="00574826" w:rsidP="00574826">
      <w:pPr>
        <w:rPr>
          <w:rFonts w:ascii="Arial" w:hAnsi="Arial" w:cs="Arial"/>
        </w:rPr>
      </w:pPr>
    </w:p>
    <w:p w:rsidR="00574826" w:rsidRDefault="00574826" w:rsidP="00574826"/>
    <w:p w:rsidR="00EC06A7" w:rsidRPr="00196C88" w:rsidRDefault="00EC06A7" w:rsidP="00EC06A7">
      <w:pPr>
        <w:jc w:val="both"/>
        <w:rPr>
          <w:rFonts w:ascii="Arial" w:hAnsi="Arial" w:cs="Arial"/>
        </w:rPr>
      </w:pPr>
    </w:p>
    <w:p w:rsidR="00F71C83" w:rsidRDefault="00F71C83" w:rsidP="0025564A">
      <w:pPr>
        <w:rPr>
          <w:rFonts w:ascii="Arial" w:hAnsi="Arial" w:cs="Arial"/>
        </w:rPr>
      </w:pPr>
    </w:p>
    <w:p w:rsidR="00D00B5B" w:rsidRDefault="00D00B5B" w:rsidP="00D00B5B">
      <w:pPr>
        <w:rPr>
          <w:rFonts w:ascii="Arial" w:hAnsi="Arial" w:cs="Arial"/>
        </w:rPr>
      </w:pPr>
    </w:p>
    <w:p w:rsidR="00242693" w:rsidRPr="00196C88" w:rsidRDefault="00242693" w:rsidP="00242693">
      <w:pPr>
        <w:jc w:val="center"/>
        <w:rPr>
          <w:rFonts w:ascii="Arial" w:hAnsi="Arial" w:cs="Arial"/>
        </w:rPr>
      </w:pPr>
    </w:p>
    <w:p w:rsidR="00242693" w:rsidRDefault="00242693" w:rsidP="00242693">
      <w:pPr>
        <w:jc w:val="center"/>
        <w:rPr>
          <w:rFonts w:ascii="Arial" w:hAnsi="Arial" w:cs="Arial"/>
        </w:rPr>
      </w:pPr>
    </w:p>
    <w:p w:rsidR="00380473" w:rsidRPr="00196C88" w:rsidRDefault="00380473" w:rsidP="0016170F">
      <w:pPr>
        <w:rPr>
          <w:rFonts w:ascii="Arial" w:hAnsi="Arial" w:cs="Arial"/>
        </w:rPr>
      </w:pPr>
    </w:p>
    <w:p w:rsidR="00242693" w:rsidRPr="00196C88" w:rsidRDefault="00242693" w:rsidP="00371DA8">
      <w:pPr>
        <w:rPr>
          <w:rFonts w:ascii="Arial" w:hAnsi="Arial" w:cs="Arial"/>
        </w:rPr>
      </w:pPr>
    </w:p>
    <w:p w:rsidR="00242693" w:rsidRDefault="00242693" w:rsidP="00242693">
      <w:pPr>
        <w:rPr>
          <w:rFonts w:ascii="Arial" w:hAnsi="Arial" w:cs="Arial"/>
        </w:rPr>
      </w:pPr>
    </w:p>
    <w:p w:rsidR="00242693" w:rsidRPr="00196C88" w:rsidRDefault="00242693" w:rsidP="00242693"/>
    <w:p w:rsidR="00EC06A7" w:rsidRPr="00196C88" w:rsidRDefault="00EC06A7" w:rsidP="00242693">
      <w:pPr>
        <w:jc w:val="center"/>
        <w:rPr>
          <w:rFonts w:ascii="Arial" w:hAnsi="Arial" w:cs="Arial"/>
        </w:rPr>
      </w:pPr>
    </w:p>
    <w:p w:rsidR="00867C97" w:rsidRPr="00196C88" w:rsidRDefault="00867C97"/>
    <w:sectPr w:rsidR="00867C97" w:rsidRPr="00196C88" w:rsidSect="00BB3961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A7"/>
    <w:rsid w:val="0001716A"/>
    <w:rsid w:val="00032D5C"/>
    <w:rsid w:val="000337EE"/>
    <w:rsid w:val="00042506"/>
    <w:rsid w:val="00043321"/>
    <w:rsid w:val="000435E5"/>
    <w:rsid w:val="00044801"/>
    <w:rsid w:val="00046698"/>
    <w:rsid w:val="00050CE6"/>
    <w:rsid w:val="00052903"/>
    <w:rsid w:val="00054B39"/>
    <w:rsid w:val="00054FF3"/>
    <w:rsid w:val="00063862"/>
    <w:rsid w:val="00072572"/>
    <w:rsid w:val="00083186"/>
    <w:rsid w:val="00083ABA"/>
    <w:rsid w:val="00087277"/>
    <w:rsid w:val="00092D00"/>
    <w:rsid w:val="00095C23"/>
    <w:rsid w:val="000964EB"/>
    <w:rsid w:val="000B1ACB"/>
    <w:rsid w:val="000B7CE6"/>
    <w:rsid w:val="000D54AF"/>
    <w:rsid w:val="000D580F"/>
    <w:rsid w:val="000D7CC5"/>
    <w:rsid w:val="000E2B55"/>
    <w:rsid w:val="000E7784"/>
    <w:rsid w:val="000F05F9"/>
    <w:rsid w:val="000F09E7"/>
    <w:rsid w:val="00104768"/>
    <w:rsid w:val="001055F3"/>
    <w:rsid w:val="001164D9"/>
    <w:rsid w:val="00122EDF"/>
    <w:rsid w:val="00123D02"/>
    <w:rsid w:val="00126CE6"/>
    <w:rsid w:val="00140D4D"/>
    <w:rsid w:val="00142F14"/>
    <w:rsid w:val="001523A3"/>
    <w:rsid w:val="001565F8"/>
    <w:rsid w:val="0016170F"/>
    <w:rsid w:val="001630D9"/>
    <w:rsid w:val="00174E29"/>
    <w:rsid w:val="00196C88"/>
    <w:rsid w:val="0019759A"/>
    <w:rsid w:val="00197640"/>
    <w:rsid w:val="001977FF"/>
    <w:rsid w:val="001A0246"/>
    <w:rsid w:val="001A3057"/>
    <w:rsid w:val="001A41BF"/>
    <w:rsid w:val="001A4EFC"/>
    <w:rsid w:val="001B2944"/>
    <w:rsid w:val="001C608B"/>
    <w:rsid w:val="001D05B8"/>
    <w:rsid w:val="001D56F0"/>
    <w:rsid w:val="001E2E65"/>
    <w:rsid w:val="001E43C6"/>
    <w:rsid w:val="001E74BF"/>
    <w:rsid w:val="001F3CDC"/>
    <w:rsid w:val="00203D29"/>
    <w:rsid w:val="002054CA"/>
    <w:rsid w:val="00226B08"/>
    <w:rsid w:val="00242693"/>
    <w:rsid w:val="002459D3"/>
    <w:rsid w:val="00252E5F"/>
    <w:rsid w:val="002533BE"/>
    <w:rsid w:val="0025564A"/>
    <w:rsid w:val="00255658"/>
    <w:rsid w:val="0026458B"/>
    <w:rsid w:val="00270CF4"/>
    <w:rsid w:val="00271DBB"/>
    <w:rsid w:val="00274E2D"/>
    <w:rsid w:val="00290F92"/>
    <w:rsid w:val="002A378E"/>
    <w:rsid w:val="002B193E"/>
    <w:rsid w:val="002C19AF"/>
    <w:rsid w:val="002C2F2D"/>
    <w:rsid w:val="002C44F6"/>
    <w:rsid w:val="002C7F5A"/>
    <w:rsid w:val="002D2293"/>
    <w:rsid w:val="002F2A12"/>
    <w:rsid w:val="002F4188"/>
    <w:rsid w:val="00320FC3"/>
    <w:rsid w:val="00321CBE"/>
    <w:rsid w:val="00322A82"/>
    <w:rsid w:val="00325978"/>
    <w:rsid w:val="003404B0"/>
    <w:rsid w:val="0034281E"/>
    <w:rsid w:val="0034419A"/>
    <w:rsid w:val="00352ADA"/>
    <w:rsid w:val="0036475C"/>
    <w:rsid w:val="00365A16"/>
    <w:rsid w:val="00371DA8"/>
    <w:rsid w:val="0037592A"/>
    <w:rsid w:val="00380473"/>
    <w:rsid w:val="00381168"/>
    <w:rsid w:val="00387B25"/>
    <w:rsid w:val="00394515"/>
    <w:rsid w:val="00395056"/>
    <w:rsid w:val="003A13ED"/>
    <w:rsid w:val="003B0CE2"/>
    <w:rsid w:val="003B630A"/>
    <w:rsid w:val="003C3DA9"/>
    <w:rsid w:val="003C4125"/>
    <w:rsid w:val="003E1AC9"/>
    <w:rsid w:val="003E36EE"/>
    <w:rsid w:val="003E3F21"/>
    <w:rsid w:val="00401D0B"/>
    <w:rsid w:val="004079B0"/>
    <w:rsid w:val="00414DA2"/>
    <w:rsid w:val="00430805"/>
    <w:rsid w:val="00437959"/>
    <w:rsid w:val="00446D37"/>
    <w:rsid w:val="0045380B"/>
    <w:rsid w:val="004547D0"/>
    <w:rsid w:val="00455805"/>
    <w:rsid w:val="00457197"/>
    <w:rsid w:val="00473840"/>
    <w:rsid w:val="00482F32"/>
    <w:rsid w:val="00486FC6"/>
    <w:rsid w:val="004A3185"/>
    <w:rsid w:val="004B1E4F"/>
    <w:rsid w:val="004B36BC"/>
    <w:rsid w:val="004B578B"/>
    <w:rsid w:val="004D46FF"/>
    <w:rsid w:val="004F1750"/>
    <w:rsid w:val="00500723"/>
    <w:rsid w:val="00505000"/>
    <w:rsid w:val="00510161"/>
    <w:rsid w:val="00512AD6"/>
    <w:rsid w:val="00512D50"/>
    <w:rsid w:val="00514BDB"/>
    <w:rsid w:val="005153C4"/>
    <w:rsid w:val="00516867"/>
    <w:rsid w:val="00516C31"/>
    <w:rsid w:val="005213E0"/>
    <w:rsid w:val="00546888"/>
    <w:rsid w:val="00551246"/>
    <w:rsid w:val="00561BB8"/>
    <w:rsid w:val="0057169F"/>
    <w:rsid w:val="00572669"/>
    <w:rsid w:val="00574826"/>
    <w:rsid w:val="00581E93"/>
    <w:rsid w:val="0058413B"/>
    <w:rsid w:val="005924C2"/>
    <w:rsid w:val="00593554"/>
    <w:rsid w:val="005943CD"/>
    <w:rsid w:val="00596772"/>
    <w:rsid w:val="005A7B01"/>
    <w:rsid w:val="005B15F8"/>
    <w:rsid w:val="005B177B"/>
    <w:rsid w:val="005B3492"/>
    <w:rsid w:val="005D23CD"/>
    <w:rsid w:val="005D4BC6"/>
    <w:rsid w:val="005D7187"/>
    <w:rsid w:val="005D72E4"/>
    <w:rsid w:val="005E45F0"/>
    <w:rsid w:val="006051E9"/>
    <w:rsid w:val="00607516"/>
    <w:rsid w:val="00610AFC"/>
    <w:rsid w:val="00615F61"/>
    <w:rsid w:val="0062009D"/>
    <w:rsid w:val="00620B16"/>
    <w:rsid w:val="00635DE5"/>
    <w:rsid w:val="00642188"/>
    <w:rsid w:val="006506CD"/>
    <w:rsid w:val="00661350"/>
    <w:rsid w:val="006669FA"/>
    <w:rsid w:val="0066755D"/>
    <w:rsid w:val="00667FE2"/>
    <w:rsid w:val="006802A2"/>
    <w:rsid w:val="00696B65"/>
    <w:rsid w:val="006A2087"/>
    <w:rsid w:val="006A4365"/>
    <w:rsid w:val="006B4419"/>
    <w:rsid w:val="006B48D3"/>
    <w:rsid w:val="006D665C"/>
    <w:rsid w:val="00714F53"/>
    <w:rsid w:val="00716132"/>
    <w:rsid w:val="00722249"/>
    <w:rsid w:val="00731740"/>
    <w:rsid w:val="00732077"/>
    <w:rsid w:val="007320DB"/>
    <w:rsid w:val="00740B7D"/>
    <w:rsid w:val="00760723"/>
    <w:rsid w:val="00761775"/>
    <w:rsid w:val="00770C46"/>
    <w:rsid w:val="007754D0"/>
    <w:rsid w:val="00785C9F"/>
    <w:rsid w:val="007A15CB"/>
    <w:rsid w:val="007A3953"/>
    <w:rsid w:val="007A3EF6"/>
    <w:rsid w:val="007C7193"/>
    <w:rsid w:val="007D29B8"/>
    <w:rsid w:val="007E0298"/>
    <w:rsid w:val="007F37AA"/>
    <w:rsid w:val="007F6955"/>
    <w:rsid w:val="008023B9"/>
    <w:rsid w:val="00811491"/>
    <w:rsid w:val="00824F56"/>
    <w:rsid w:val="00826C71"/>
    <w:rsid w:val="00833F68"/>
    <w:rsid w:val="008355D9"/>
    <w:rsid w:val="00842223"/>
    <w:rsid w:val="00847BBD"/>
    <w:rsid w:val="008556B3"/>
    <w:rsid w:val="008560F4"/>
    <w:rsid w:val="00867C97"/>
    <w:rsid w:val="0087314D"/>
    <w:rsid w:val="008745CE"/>
    <w:rsid w:val="00885696"/>
    <w:rsid w:val="008B396E"/>
    <w:rsid w:val="008B798D"/>
    <w:rsid w:val="008C70D3"/>
    <w:rsid w:val="008D0CDD"/>
    <w:rsid w:val="008D130D"/>
    <w:rsid w:val="008D7718"/>
    <w:rsid w:val="008F4836"/>
    <w:rsid w:val="008F5CF0"/>
    <w:rsid w:val="00900FB2"/>
    <w:rsid w:val="00902A6E"/>
    <w:rsid w:val="009106A9"/>
    <w:rsid w:val="009109AA"/>
    <w:rsid w:val="009650E6"/>
    <w:rsid w:val="00972974"/>
    <w:rsid w:val="00973711"/>
    <w:rsid w:val="009979AA"/>
    <w:rsid w:val="009B0C37"/>
    <w:rsid w:val="009B1419"/>
    <w:rsid w:val="009B3FC6"/>
    <w:rsid w:val="009B47CA"/>
    <w:rsid w:val="009B48B4"/>
    <w:rsid w:val="009B5060"/>
    <w:rsid w:val="009C121B"/>
    <w:rsid w:val="009C28CF"/>
    <w:rsid w:val="009C32C2"/>
    <w:rsid w:val="009C3632"/>
    <w:rsid w:val="009C4DDA"/>
    <w:rsid w:val="009C6AC9"/>
    <w:rsid w:val="009D0025"/>
    <w:rsid w:val="009D11C9"/>
    <w:rsid w:val="009D3D4D"/>
    <w:rsid w:val="009D4212"/>
    <w:rsid w:val="009D50A5"/>
    <w:rsid w:val="009D53C8"/>
    <w:rsid w:val="009D78E1"/>
    <w:rsid w:val="009F3464"/>
    <w:rsid w:val="00A0545D"/>
    <w:rsid w:val="00A0727C"/>
    <w:rsid w:val="00A122DB"/>
    <w:rsid w:val="00A32315"/>
    <w:rsid w:val="00A32C11"/>
    <w:rsid w:val="00A54FF9"/>
    <w:rsid w:val="00A61314"/>
    <w:rsid w:val="00A7225D"/>
    <w:rsid w:val="00A75B86"/>
    <w:rsid w:val="00A94772"/>
    <w:rsid w:val="00A94A74"/>
    <w:rsid w:val="00A9549B"/>
    <w:rsid w:val="00A97E80"/>
    <w:rsid w:val="00AA5C77"/>
    <w:rsid w:val="00AB00B4"/>
    <w:rsid w:val="00AC0C47"/>
    <w:rsid w:val="00AD5160"/>
    <w:rsid w:val="00AD64B8"/>
    <w:rsid w:val="00AD6CD0"/>
    <w:rsid w:val="00AE2170"/>
    <w:rsid w:val="00AE6E1B"/>
    <w:rsid w:val="00B020DE"/>
    <w:rsid w:val="00B036F9"/>
    <w:rsid w:val="00B104BB"/>
    <w:rsid w:val="00B1296B"/>
    <w:rsid w:val="00B24C2E"/>
    <w:rsid w:val="00B26D45"/>
    <w:rsid w:val="00B45B06"/>
    <w:rsid w:val="00B54DD4"/>
    <w:rsid w:val="00B61F49"/>
    <w:rsid w:val="00B65CA1"/>
    <w:rsid w:val="00B71C95"/>
    <w:rsid w:val="00B73C0B"/>
    <w:rsid w:val="00B81575"/>
    <w:rsid w:val="00BA2E7E"/>
    <w:rsid w:val="00BA3F41"/>
    <w:rsid w:val="00BB3961"/>
    <w:rsid w:val="00BB67C9"/>
    <w:rsid w:val="00BB69E0"/>
    <w:rsid w:val="00BB74EC"/>
    <w:rsid w:val="00BD211B"/>
    <w:rsid w:val="00BE7FAF"/>
    <w:rsid w:val="00BF1CED"/>
    <w:rsid w:val="00BF2E35"/>
    <w:rsid w:val="00C0652F"/>
    <w:rsid w:val="00C12C61"/>
    <w:rsid w:val="00C15F4F"/>
    <w:rsid w:val="00C217B8"/>
    <w:rsid w:val="00C2751B"/>
    <w:rsid w:val="00C27A1F"/>
    <w:rsid w:val="00C32A58"/>
    <w:rsid w:val="00C34F37"/>
    <w:rsid w:val="00C47347"/>
    <w:rsid w:val="00C47C90"/>
    <w:rsid w:val="00C522EB"/>
    <w:rsid w:val="00C577D6"/>
    <w:rsid w:val="00C6522A"/>
    <w:rsid w:val="00CA3B17"/>
    <w:rsid w:val="00CA60D4"/>
    <w:rsid w:val="00CB613B"/>
    <w:rsid w:val="00CC2C9F"/>
    <w:rsid w:val="00CC2D87"/>
    <w:rsid w:val="00CC7F73"/>
    <w:rsid w:val="00CD4A9F"/>
    <w:rsid w:val="00D00B5B"/>
    <w:rsid w:val="00D061FC"/>
    <w:rsid w:val="00D14EE6"/>
    <w:rsid w:val="00D2030C"/>
    <w:rsid w:val="00D2634B"/>
    <w:rsid w:val="00D274C4"/>
    <w:rsid w:val="00D27759"/>
    <w:rsid w:val="00D30891"/>
    <w:rsid w:val="00D31F14"/>
    <w:rsid w:val="00D32933"/>
    <w:rsid w:val="00D375F1"/>
    <w:rsid w:val="00D37BEA"/>
    <w:rsid w:val="00D40E15"/>
    <w:rsid w:val="00D4384D"/>
    <w:rsid w:val="00D4570A"/>
    <w:rsid w:val="00D50CE9"/>
    <w:rsid w:val="00D531D5"/>
    <w:rsid w:val="00D63FE3"/>
    <w:rsid w:val="00D768D1"/>
    <w:rsid w:val="00D80594"/>
    <w:rsid w:val="00D85AED"/>
    <w:rsid w:val="00D85F19"/>
    <w:rsid w:val="00D901D0"/>
    <w:rsid w:val="00D96C1E"/>
    <w:rsid w:val="00DB46B6"/>
    <w:rsid w:val="00DB4E51"/>
    <w:rsid w:val="00DB6F8E"/>
    <w:rsid w:val="00DC38F2"/>
    <w:rsid w:val="00DC6142"/>
    <w:rsid w:val="00DD0D0E"/>
    <w:rsid w:val="00DD110C"/>
    <w:rsid w:val="00DD500E"/>
    <w:rsid w:val="00DE4B68"/>
    <w:rsid w:val="00DF391E"/>
    <w:rsid w:val="00DF39D3"/>
    <w:rsid w:val="00E00B52"/>
    <w:rsid w:val="00E01D09"/>
    <w:rsid w:val="00E0557A"/>
    <w:rsid w:val="00E20EA4"/>
    <w:rsid w:val="00E324C3"/>
    <w:rsid w:val="00E4561A"/>
    <w:rsid w:val="00E5008A"/>
    <w:rsid w:val="00E61D82"/>
    <w:rsid w:val="00E67BFF"/>
    <w:rsid w:val="00E87EB8"/>
    <w:rsid w:val="00E94072"/>
    <w:rsid w:val="00E95A10"/>
    <w:rsid w:val="00EA60CE"/>
    <w:rsid w:val="00EB2E99"/>
    <w:rsid w:val="00EB4104"/>
    <w:rsid w:val="00EC06A7"/>
    <w:rsid w:val="00EC7BD2"/>
    <w:rsid w:val="00ED7B67"/>
    <w:rsid w:val="00EF2CE3"/>
    <w:rsid w:val="00EF4832"/>
    <w:rsid w:val="00EF73B2"/>
    <w:rsid w:val="00F04E3A"/>
    <w:rsid w:val="00F17679"/>
    <w:rsid w:val="00F24D40"/>
    <w:rsid w:val="00F27E46"/>
    <w:rsid w:val="00F40932"/>
    <w:rsid w:val="00F44DEE"/>
    <w:rsid w:val="00F47E1C"/>
    <w:rsid w:val="00F63657"/>
    <w:rsid w:val="00F64E10"/>
    <w:rsid w:val="00F71C83"/>
    <w:rsid w:val="00F75B5B"/>
    <w:rsid w:val="00F86815"/>
    <w:rsid w:val="00F92FD1"/>
    <w:rsid w:val="00F931E3"/>
    <w:rsid w:val="00FB1C75"/>
    <w:rsid w:val="00FB3EB7"/>
    <w:rsid w:val="00FC3C0B"/>
    <w:rsid w:val="00FC5017"/>
    <w:rsid w:val="00FD06DD"/>
    <w:rsid w:val="00FE2712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8DBF7BCD-B7E7-403A-965A-8ABBF357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C06A7"/>
    <w:pPr>
      <w:keepNext/>
      <w:outlineLvl w:val="2"/>
    </w:pPr>
    <w:rPr>
      <w:b/>
      <w:bCs/>
      <w:color w:val="0000FF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EC06A7"/>
    <w:rPr>
      <w:rFonts w:ascii="Times New Roman" w:eastAsia="Times New Roman" w:hAnsi="Times New Roman" w:cs="Times New Roman"/>
      <w:b/>
      <w:bCs/>
      <w:color w:val="0000FF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4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4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Valter Ribeiro</dc:creator>
  <cp:lastModifiedBy>José Valter Ribeiro</cp:lastModifiedBy>
  <cp:revision>9</cp:revision>
  <cp:lastPrinted>2021-02-05T17:35:00Z</cp:lastPrinted>
  <dcterms:created xsi:type="dcterms:W3CDTF">2022-03-31T18:19:00Z</dcterms:created>
  <dcterms:modified xsi:type="dcterms:W3CDTF">2022-04-01T18:08:00Z</dcterms:modified>
</cp:coreProperties>
</file>